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70079" w14:textId="77777777" w:rsidR="00282D8E" w:rsidRDefault="00282D8E" w:rsidP="00083C2F">
      <w:r w:rsidRPr="005D687C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63AE2D3D" wp14:editId="2C0A5B1F">
            <wp:simplePos x="0" y="0"/>
            <wp:positionH relativeFrom="margin">
              <wp:align>right</wp:align>
            </wp:positionH>
            <wp:positionV relativeFrom="paragraph">
              <wp:posOffset>-447675</wp:posOffset>
            </wp:positionV>
            <wp:extent cx="1819275" cy="665480"/>
            <wp:effectExtent l="0" t="0" r="9525" b="1270"/>
            <wp:wrapNone/>
            <wp:docPr id="8" name="Picture 10" descr="15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5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9F474" w14:textId="77777777" w:rsidR="00BB6196" w:rsidRDefault="00BB6196" w:rsidP="00083C2F">
      <w:pPr>
        <w:rPr>
          <w:rFonts w:ascii="Arial Narrow" w:hAnsi="Arial Narrow"/>
          <w:bCs/>
          <w:color w:val="0092D2"/>
          <w:sz w:val="36"/>
          <w:szCs w:val="36"/>
        </w:rPr>
      </w:pPr>
    </w:p>
    <w:p w14:paraId="0403DF76" w14:textId="77777777" w:rsidR="00282D8E" w:rsidRPr="00BB6196" w:rsidRDefault="00282D8E" w:rsidP="00083C2F">
      <w:pPr>
        <w:rPr>
          <w:rFonts w:ascii="Arial Narrow" w:hAnsi="Arial Narrow"/>
          <w:bCs/>
          <w:color w:val="0092D2"/>
          <w:sz w:val="36"/>
          <w:szCs w:val="36"/>
        </w:rPr>
      </w:pPr>
      <w:r w:rsidRPr="00BB6196">
        <w:rPr>
          <w:rFonts w:ascii="Arial Narrow" w:hAnsi="Arial Narrow"/>
          <w:bCs/>
          <w:color w:val="0092D2"/>
          <w:sz w:val="36"/>
          <w:szCs w:val="36"/>
        </w:rPr>
        <w:t>ETHICS AND GOVERNANCE WEBPAGE TEMPLATE</w:t>
      </w:r>
    </w:p>
    <w:p w14:paraId="23A052C3" w14:textId="5D4C381F" w:rsidR="00282D8E" w:rsidRPr="00BB6196" w:rsidRDefault="00EA6229" w:rsidP="00BB6196">
      <w:r>
        <w:t xml:space="preserve">Note: </w:t>
      </w:r>
      <w:r w:rsidR="007358B6">
        <w:t xml:space="preserve">The page should ideally be in a dropdown menu linked to home page. </w:t>
      </w:r>
    </w:p>
    <w:p w14:paraId="5011DD8B" w14:textId="77777777" w:rsidR="00EA6229" w:rsidRDefault="00EA6229" w:rsidP="00083C2F">
      <w:pPr>
        <w:rPr>
          <w:rFonts w:ascii="Arial Narrow" w:hAnsi="Arial Narrow"/>
          <w:bCs/>
          <w:color w:val="0092D2"/>
          <w:sz w:val="36"/>
          <w:szCs w:val="36"/>
        </w:rPr>
      </w:pPr>
    </w:p>
    <w:p w14:paraId="586D06FE" w14:textId="77777777" w:rsidR="00EA6229" w:rsidRDefault="00EA6229" w:rsidP="00083C2F">
      <w:pPr>
        <w:rPr>
          <w:rFonts w:ascii="Arial Narrow" w:hAnsi="Arial Narrow"/>
          <w:bCs/>
          <w:color w:val="0092D2"/>
          <w:sz w:val="36"/>
          <w:szCs w:val="36"/>
        </w:rPr>
      </w:pPr>
    </w:p>
    <w:p w14:paraId="5893D2B6" w14:textId="77777777" w:rsidR="00282D8E" w:rsidRPr="00BB6196" w:rsidRDefault="00282D8E" w:rsidP="00083C2F">
      <w:pPr>
        <w:rPr>
          <w:rFonts w:ascii="Arial Narrow" w:hAnsi="Arial Narrow"/>
          <w:bCs/>
          <w:color w:val="0092D2"/>
          <w:sz w:val="36"/>
          <w:szCs w:val="36"/>
        </w:rPr>
      </w:pPr>
      <w:r w:rsidRPr="00BB6196">
        <w:rPr>
          <w:rFonts w:ascii="Arial Narrow" w:hAnsi="Arial Narrow"/>
          <w:bCs/>
          <w:color w:val="0092D2"/>
          <w:sz w:val="36"/>
          <w:szCs w:val="36"/>
        </w:rPr>
        <w:t>Ethics and Governance</w:t>
      </w:r>
    </w:p>
    <w:p w14:paraId="3A078215" w14:textId="77777777" w:rsidR="00282D8E" w:rsidRDefault="00282D8E" w:rsidP="00083C2F">
      <w:r>
        <w:t>[Insert your introductory text here]</w:t>
      </w:r>
    </w:p>
    <w:p w14:paraId="4D164408" w14:textId="77777777" w:rsidR="00282D8E" w:rsidRDefault="00282D8E" w:rsidP="00083C2F"/>
    <w:p w14:paraId="7EEDE01E" w14:textId="71311131" w:rsidR="00EA6229" w:rsidRPr="00EA6229" w:rsidRDefault="00EA6229" w:rsidP="00083C2F">
      <w:pPr>
        <w:rPr>
          <w:rFonts w:ascii="Arial Narrow" w:hAnsi="Arial Narrow"/>
          <w:bCs/>
          <w:color w:val="0092D2"/>
          <w:sz w:val="36"/>
          <w:szCs w:val="36"/>
        </w:rPr>
      </w:pPr>
      <w:r w:rsidRPr="00EA6229">
        <w:rPr>
          <w:rFonts w:ascii="Arial Narrow" w:hAnsi="Arial Narrow"/>
          <w:bCs/>
          <w:color w:val="0092D2"/>
          <w:sz w:val="36"/>
          <w:szCs w:val="36"/>
        </w:rPr>
        <w:t>________ City/County Council’s ethics and governance related documents</w:t>
      </w:r>
    </w:p>
    <w:p w14:paraId="23CC1884" w14:textId="77777777" w:rsidR="00EA6229" w:rsidRDefault="00EA6229" w:rsidP="00EA6229">
      <w:pPr>
        <w:pStyle w:val="ListParagraph"/>
        <w:numPr>
          <w:ilvl w:val="0"/>
          <w:numId w:val="2"/>
        </w:numPr>
      </w:pPr>
      <w:r>
        <w:t>Link to councillors’ annual ethics returns</w:t>
      </w:r>
    </w:p>
    <w:p w14:paraId="7BB51704" w14:textId="77777777" w:rsidR="00EA6229" w:rsidRDefault="00EA6229" w:rsidP="00EA6229">
      <w:pPr>
        <w:pStyle w:val="ListParagraph"/>
        <w:numPr>
          <w:ilvl w:val="0"/>
          <w:numId w:val="2"/>
        </w:numPr>
      </w:pPr>
      <w:r>
        <w:t>Link to councillors’ expenses and payments</w:t>
      </w:r>
    </w:p>
    <w:p w14:paraId="6C72EB54" w14:textId="77777777" w:rsidR="00EA6229" w:rsidRDefault="00EA6229" w:rsidP="00EA6229">
      <w:pPr>
        <w:pStyle w:val="ListParagraph"/>
        <w:numPr>
          <w:ilvl w:val="0"/>
          <w:numId w:val="2"/>
        </w:numPr>
      </w:pPr>
      <w:r>
        <w:t>Link to councillors’ donation statements</w:t>
      </w:r>
    </w:p>
    <w:p w14:paraId="124EE725" w14:textId="77777777" w:rsidR="00EA6229" w:rsidRDefault="00EA6229" w:rsidP="00EA6229">
      <w:pPr>
        <w:pStyle w:val="ListParagraph"/>
        <w:numPr>
          <w:ilvl w:val="0"/>
          <w:numId w:val="2"/>
        </w:numPr>
      </w:pPr>
      <w:r>
        <w:t>Link to Protected Disclosures page</w:t>
      </w:r>
      <w:r>
        <w:rPr>
          <w:rStyle w:val="FootnoteReference"/>
        </w:rPr>
        <w:footnoteReference w:id="1"/>
      </w:r>
      <w:r>
        <w:t xml:space="preserve"> </w:t>
      </w:r>
    </w:p>
    <w:p w14:paraId="22266FA7" w14:textId="77777777" w:rsidR="00EA6229" w:rsidRDefault="00EA6229" w:rsidP="00EA6229">
      <w:pPr>
        <w:pStyle w:val="ListParagraph"/>
        <w:numPr>
          <w:ilvl w:val="0"/>
          <w:numId w:val="2"/>
        </w:numPr>
      </w:pPr>
      <w:r>
        <w:t>Link to webpage on the Regulation of Lobbying Act, with list of DPOs</w:t>
      </w:r>
    </w:p>
    <w:p w14:paraId="16CD24B7" w14:textId="77777777" w:rsidR="00EA6229" w:rsidRDefault="00EA6229" w:rsidP="00EA6229">
      <w:pPr>
        <w:pStyle w:val="ListParagraph"/>
        <w:numPr>
          <w:ilvl w:val="0"/>
          <w:numId w:val="2"/>
        </w:numPr>
      </w:pPr>
      <w:r>
        <w:t>Link to meeting agendas and minutes</w:t>
      </w:r>
    </w:p>
    <w:p w14:paraId="23BF12C8" w14:textId="77777777" w:rsidR="00EA6229" w:rsidRDefault="00EA6229" w:rsidP="00EA6229">
      <w:pPr>
        <w:pStyle w:val="ListParagraph"/>
        <w:numPr>
          <w:ilvl w:val="0"/>
          <w:numId w:val="2"/>
        </w:numPr>
      </w:pPr>
      <w:r>
        <w:t>Linked to audited financial statements</w:t>
      </w:r>
    </w:p>
    <w:p w14:paraId="61AB2284" w14:textId="77777777" w:rsidR="00EA6229" w:rsidRDefault="00EA6229" w:rsidP="00EA6229">
      <w:pPr>
        <w:pStyle w:val="ListParagraph"/>
        <w:numPr>
          <w:ilvl w:val="0"/>
          <w:numId w:val="2"/>
        </w:numPr>
      </w:pPr>
      <w:r>
        <w:t xml:space="preserve">Link to Local Government Audits </w:t>
      </w:r>
    </w:p>
    <w:p w14:paraId="3831B511" w14:textId="77777777" w:rsidR="00EA6229" w:rsidRDefault="00EA6229" w:rsidP="00EA6229">
      <w:pPr>
        <w:pStyle w:val="ListParagraph"/>
        <w:numPr>
          <w:ilvl w:val="0"/>
          <w:numId w:val="2"/>
        </w:numPr>
      </w:pPr>
      <w:r>
        <w:t>Link to Corruption and/or Fraud Prevention and Contingency Plan</w:t>
      </w:r>
    </w:p>
    <w:p w14:paraId="15889518" w14:textId="77777777" w:rsidR="00EA6229" w:rsidRDefault="00EA6229" w:rsidP="00EA6229">
      <w:pPr>
        <w:pStyle w:val="ListParagraph"/>
        <w:numPr>
          <w:ilvl w:val="0"/>
          <w:numId w:val="2"/>
        </w:numPr>
      </w:pPr>
      <w:r>
        <w:t>Link to FOI Publication Scheme</w:t>
      </w:r>
    </w:p>
    <w:p w14:paraId="0627041F" w14:textId="77777777" w:rsidR="00EA6229" w:rsidRDefault="00EA6229" w:rsidP="00EA6229">
      <w:pPr>
        <w:pStyle w:val="ListParagraph"/>
        <w:numPr>
          <w:ilvl w:val="0"/>
          <w:numId w:val="2"/>
        </w:numPr>
      </w:pPr>
      <w:r>
        <w:t>Link to Chief Executive’s diary</w:t>
      </w:r>
    </w:p>
    <w:p w14:paraId="06BBE446" w14:textId="2472256F" w:rsidR="00EA6229" w:rsidRDefault="00EA6229" w:rsidP="00EA6229">
      <w:pPr>
        <w:pStyle w:val="ListParagraph"/>
        <w:numPr>
          <w:ilvl w:val="0"/>
          <w:numId w:val="2"/>
        </w:numPr>
      </w:pPr>
      <w:r>
        <w:t>Link to Council’s Freedom of Information page</w:t>
      </w:r>
    </w:p>
    <w:p w14:paraId="75070A9C" w14:textId="31F1E3D6" w:rsidR="00EA6229" w:rsidRDefault="00EA6229" w:rsidP="00EA6229">
      <w:pPr>
        <w:rPr>
          <w:rFonts w:ascii="Arial Narrow" w:hAnsi="Arial Narrow"/>
          <w:bCs/>
          <w:color w:val="0092D2"/>
          <w:sz w:val="36"/>
          <w:szCs w:val="36"/>
        </w:rPr>
      </w:pPr>
      <w:r w:rsidRPr="00EA6229">
        <w:rPr>
          <w:rFonts w:ascii="Arial Narrow" w:hAnsi="Arial Narrow"/>
          <w:bCs/>
          <w:color w:val="0092D2"/>
          <w:sz w:val="36"/>
          <w:szCs w:val="36"/>
        </w:rPr>
        <w:t>Other ethics and governance related documents and links</w:t>
      </w:r>
    </w:p>
    <w:p w14:paraId="2B089B5D" w14:textId="77777777" w:rsidR="00EA6229" w:rsidRDefault="00EA6229" w:rsidP="00EA6229">
      <w:pPr>
        <w:rPr>
          <w:b/>
        </w:rPr>
      </w:pPr>
      <w:r>
        <w:rPr>
          <w:b/>
        </w:rPr>
        <w:t>Lobbying</w:t>
      </w:r>
    </w:p>
    <w:p w14:paraId="34DB5B56" w14:textId="49AF7FBC" w:rsidR="00EA6229" w:rsidRDefault="00D633DB" w:rsidP="00EA6229">
      <w:pPr>
        <w:pStyle w:val="ListParagraph"/>
        <w:numPr>
          <w:ilvl w:val="0"/>
          <w:numId w:val="5"/>
        </w:numPr>
      </w:pPr>
      <w:hyperlink r:id="rId8" w:history="1">
        <w:r w:rsidR="00EA6229" w:rsidRPr="00EA6229">
          <w:rPr>
            <w:rStyle w:val="Hyperlink"/>
          </w:rPr>
          <w:t>Three Step Test to determine whether you’re lobbying</w:t>
        </w:r>
      </w:hyperlink>
    </w:p>
    <w:p w14:paraId="6CC42E4E" w14:textId="1F6AB0CD" w:rsidR="00EA6229" w:rsidRDefault="00D633DB" w:rsidP="00EA6229">
      <w:pPr>
        <w:pStyle w:val="ListParagraph"/>
        <w:numPr>
          <w:ilvl w:val="0"/>
          <w:numId w:val="5"/>
        </w:numPr>
      </w:pPr>
      <w:hyperlink r:id="rId9" w:history="1">
        <w:r w:rsidR="00EA6229" w:rsidRPr="00EA6229">
          <w:rPr>
            <w:rStyle w:val="Hyperlink"/>
          </w:rPr>
          <w:t>Guidelines for individuals carrying out lobbying activities</w:t>
        </w:r>
      </w:hyperlink>
    </w:p>
    <w:p w14:paraId="5B0D5F18" w14:textId="5ABF53C2" w:rsidR="00EA6229" w:rsidRDefault="00D633DB" w:rsidP="00EA6229">
      <w:pPr>
        <w:pStyle w:val="ListParagraph"/>
        <w:numPr>
          <w:ilvl w:val="0"/>
          <w:numId w:val="5"/>
        </w:numPr>
      </w:pPr>
      <w:hyperlink r:id="rId10" w:history="1">
        <w:r w:rsidR="00EA6229" w:rsidRPr="00EA6229">
          <w:rPr>
            <w:rStyle w:val="Hyperlink"/>
          </w:rPr>
          <w:t>Lobbying Register</w:t>
        </w:r>
      </w:hyperlink>
    </w:p>
    <w:p w14:paraId="78FD0E4B" w14:textId="35703CE4" w:rsidR="00EA6229" w:rsidRDefault="00D633DB" w:rsidP="00EA6229">
      <w:pPr>
        <w:pStyle w:val="ListParagraph"/>
        <w:numPr>
          <w:ilvl w:val="0"/>
          <w:numId w:val="5"/>
        </w:numPr>
      </w:pPr>
      <w:hyperlink r:id="rId11" w:history="1">
        <w:r w:rsidR="00EA6229" w:rsidRPr="00EA6229">
          <w:rPr>
            <w:rStyle w:val="Hyperlink"/>
          </w:rPr>
          <w:t>Guidelines in relation to the development and zoning of land</w:t>
        </w:r>
      </w:hyperlink>
    </w:p>
    <w:p w14:paraId="2DDCC14F" w14:textId="54094369" w:rsidR="00EA6229" w:rsidRPr="00D633DB" w:rsidRDefault="00D633DB" w:rsidP="00EA6229">
      <w:pPr>
        <w:pStyle w:val="ListParagraph"/>
        <w:numPr>
          <w:ilvl w:val="0"/>
          <w:numId w:val="5"/>
        </w:numPr>
        <w:jc w:val="both"/>
        <w:rPr>
          <w:rStyle w:val="Hyperlink"/>
          <w:color w:val="auto"/>
          <w:u w:val="none"/>
        </w:rPr>
      </w:pPr>
      <w:hyperlink r:id="rId12" w:history="1">
        <w:r w:rsidR="00EA6229" w:rsidRPr="00EA6229">
          <w:rPr>
            <w:rStyle w:val="Hyperlink"/>
          </w:rPr>
          <w:t>Guidance for local authorities</w:t>
        </w:r>
      </w:hyperlink>
    </w:p>
    <w:p w14:paraId="02BB06A9" w14:textId="510E24AB" w:rsidR="00D633DB" w:rsidRPr="00EA6229" w:rsidRDefault="00D633DB" w:rsidP="00EA6229">
      <w:pPr>
        <w:pStyle w:val="ListParagraph"/>
        <w:numPr>
          <w:ilvl w:val="0"/>
          <w:numId w:val="5"/>
        </w:numPr>
        <w:jc w:val="both"/>
      </w:pPr>
      <w:hyperlink r:id="rId13" w:history="1">
        <w:r w:rsidRPr="00D633DB">
          <w:rPr>
            <w:rStyle w:val="Hyperlink"/>
          </w:rPr>
          <w:t>Guidance for designated public officials</w:t>
        </w:r>
      </w:hyperlink>
      <w:bookmarkStart w:id="0" w:name="_GoBack"/>
      <w:bookmarkEnd w:id="0"/>
    </w:p>
    <w:p w14:paraId="69A7A338" w14:textId="043D0AFE" w:rsidR="00EA6229" w:rsidRDefault="00EA6229" w:rsidP="00EA6229">
      <w:pPr>
        <w:rPr>
          <w:b/>
        </w:rPr>
      </w:pPr>
      <w:r>
        <w:rPr>
          <w:b/>
        </w:rPr>
        <w:t>Codes of Conduct</w:t>
      </w:r>
    </w:p>
    <w:p w14:paraId="7AC0DE96" w14:textId="77777777" w:rsidR="00EA6229" w:rsidRDefault="00D633DB" w:rsidP="00EA6229">
      <w:pPr>
        <w:pStyle w:val="ListParagraph"/>
        <w:numPr>
          <w:ilvl w:val="0"/>
          <w:numId w:val="4"/>
        </w:numPr>
      </w:pPr>
      <w:hyperlink r:id="rId14" w:history="1">
        <w:r w:rsidR="00EA6229" w:rsidRPr="007358B6">
          <w:rPr>
            <w:rStyle w:val="Hyperlink"/>
          </w:rPr>
          <w:t>Code of Conduct for Local Government Employees</w:t>
        </w:r>
      </w:hyperlink>
    </w:p>
    <w:p w14:paraId="23D12F19" w14:textId="77777777" w:rsidR="00EA6229" w:rsidRDefault="00D633DB" w:rsidP="00EA6229">
      <w:pPr>
        <w:pStyle w:val="ListParagraph"/>
        <w:numPr>
          <w:ilvl w:val="0"/>
          <w:numId w:val="4"/>
        </w:numPr>
      </w:pPr>
      <w:hyperlink r:id="rId15" w:history="1">
        <w:r w:rsidR="00EA6229" w:rsidRPr="007358B6">
          <w:rPr>
            <w:rStyle w:val="Hyperlink"/>
          </w:rPr>
          <w:t>Code of Conduct for Councillors</w:t>
        </w:r>
      </w:hyperlink>
    </w:p>
    <w:p w14:paraId="17D76DFA" w14:textId="5F2D8C42" w:rsidR="00EA6229" w:rsidRDefault="00EA6229" w:rsidP="00EA6229">
      <w:pPr>
        <w:rPr>
          <w:b/>
        </w:rPr>
      </w:pPr>
      <w:r w:rsidRPr="00EA6229">
        <w:rPr>
          <w:b/>
        </w:rPr>
        <w:t>Legislation</w:t>
      </w:r>
    </w:p>
    <w:p w14:paraId="013E156C" w14:textId="77777777" w:rsidR="00EA6229" w:rsidRDefault="00D633DB" w:rsidP="00EA6229">
      <w:pPr>
        <w:pStyle w:val="ListParagraph"/>
        <w:numPr>
          <w:ilvl w:val="0"/>
          <w:numId w:val="3"/>
        </w:numPr>
      </w:pPr>
      <w:hyperlink r:id="rId16" w:history="1">
        <w:r w:rsidR="00EA6229" w:rsidRPr="007358B6">
          <w:rPr>
            <w:rStyle w:val="Hyperlink"/>
          </w:rPr>
          <w:t>Local Government Act 2001</w:t>
        </w:r>
      </w:hyperlink>
    </w:p>
    <w:p w14:paraId="37D675C6" w14:textId="77777777" w:rsidR="00EA6229" w:rsidRDefault="00D633DB" w:rsidP="00EA6229">
      <w:pPr>
        <w:pStyle w:val="ListParagraph"/>
        <w:numPr>
          <w:ilvl w:val="0"/>
          <w:numId w:val="3"/>
        </w:numPr>
      </w:pPr>
      <w:hyperlink r:id="rId17" w:history="1">
        <w:r w:rsidR="00EA6229" w:rsidRPr="007358B6">
          <w:rPr>
            <w:rStyle w:val="Hyperlink"/>
          </w:rPr>
          <w:t>Local Government Reform Act 2014</w:t>
        </w:r>
      </w:hyperlink>
    </w:p>
    <w:p w14:paraId="409EDF6B" w14:textId="77777777" w:rsidR="00EA6229" w:rsidRDefault="00D633DB" w:rsidP="00EA6229">
      <w:pPr>
        <w:pStyle w:val="ListParagraph"/>
        <w:numPr>
          <w:ilvl w:val="0"/>
          <w:numId w:val="3"/>
        </w:numPr>
      </w:pPr>
      <w:hyperlink r:id="rId18" w:history="1">
        <w:r w:rsidR="00EA6229" w:rsidRPr="00C20E51">
          <w:rPr>
            <w:rStyle w:val="Hyperlink"/>
          </w:rPr>
          <w:t>Regulation of Lobbying Act 2015</w:t>
        </w:r>
      </w:hyperlink>
    </w:p>
    <w:p w14:paraId="27755E93" w14:textId="77777777" w:rsidR="00EA6229" w:rsidRDefault="00D633DB" w:rsidP="00EA6229">
      <w:pPr>
        <w:pStyle w:val="ListParagraph"/>
        <w:numPr>
          <w:ilvl w:val="0"/>
          <w:numId w:val="3"/>
        </w:numPr>
      </w:pPr>
      <w:hyperlink r:id="rId19" w:history="1">
        <w:r w:rsidR="00EA6229" w:rsidRPr="00C20E51">
          <w:rPr>
            <w:rStyle w:val="Hyperlink"/>
          </w:rPr>
          <w:t>Protected Disclosures Act 2014</w:t>
        </w:r>
      </w:hyperlink>
    </w:p>
    <w:p w14:paraId="64D7A82C" w14:textId="77777777" w:rsidR="00EA6229" w:rsidRDefault="00D633DB" w:rsidP="00EA6229">
      <w:pPr>
        <w:pStyle w:val="ListParagraph"/>
        <w:numPr>
          <w:ilvl w:val="0"/>
          <w:numId w:val="3"/>
        </w:numPr>
      </w:pPr>
      <w:hyperlink r:id="rId20" w:history="1">
        <w:r w:rsidR="00EA6229" w:rsidRPr="00C20E51">
          <w:rPr>
            <w:rStyle w:val="Hyperlink"/>
          </w:rPr>
          <w:t>Freedom of Information Act 2014</w:t>
        </w:r>
      </w:hyperlink>
    </w:p>
    <w:p w14:paraId="128DEC1C" w14:textId="77777777" w:rsidR="00EA6229" w:rsidRDefault="00D633DB" w:rsidP="00EA6229">
      <w:pPr>
        <w:pStyle w:val="ListParagraph"/>
        <w:numPr>
          <w:ilvl w:val="0"/>
          <w:numId w:val="3"/>
        </w:numPr>
      </w:pPr>
      <w:hyperlink r:id="rId21" w:history="1">
        <w:r w:rsidR="00EA6229" w:rsidRPr="007358B6">
          <w:rPr>
            <w:rStyle w:val="Hyperlink"/>
          </w:rPr>
          <w:t>Planning and Development Act 2000</w:t>
        </w:r>
      </w:hyperlink>
    </w:p>
    <w:p w14:paraId="34A38BFC" w14:textId="77777777" w:rsidR="00EA6229" w:rsidRPr="00EA6229" w:rsidRDefault="00EA6229" w:rsidP="00EA6229">
      <w:pPr>
        <w:rPr>
          <w:b/>
        </w:rPr>
      </w:pPr>
    </w:p>
    <w:p w14:paraId="2CE837B7" w14:textId="77777777" w:rsidR="00EA52C2" w:rsidRDefault="00EA52C2" w:rsidP="00EA52C2"/>
    <w:sectPr w:rsidR="00EA5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E8DA4E" w16cid:durableId="1E724F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693AC" w14:textId="77777777" w:rsidR="00A938ED" w:rsidRDefault="00A938ED" w:rsidP="00282D8E">
      <w:pPr>
        <w:spacing w:after="0" w:line="240" w:lineRule="auto"/>
      </w:pPr>
      <w:r>
        <w:separator/>
      </w:r>
    </w:p>
  </w:endnote>
  <w:endnote w:type="continuationSeparator" w:id="0">
    <w:p w14:paraId="36DFCAC1" w14:textId="77777777" w:rsidR="00A938ED" w:rsidRDefault="00A938ED" w:rsidP="0028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2CA09" w14:textId="77777777" w:rsidR="00A938ED" w:rsidRDefault="00A938ED" w:rsidP="00282D8E">
      <w:pPr>
        <w:spacing w:after="0" w:line="240" w:lineRule="auto"/>
      </w:pPr>
      <w:r>
        <w:separator/>
      </w:r>
    </w:p>
  </w:footnote>
  <w:footnote w:type="continuationSeparator" w:id="0">
    <w:p w14:paraId="5B40C466" w14:textId="77777777" w:rsidR="00A938ED" w:rsidRDefault="00A938ED" w:rsidP="00282D8E">
      <w:pPr>
        <w:spacing w:after="0" w:line="240" w:lineRule="auto"/>
      </w:pPr>
      <w:r>
        <w:continuationSeparator/>
      </w:r>
    </w:p>
  </w:footnote>
  <w:footnote w:id="1">
    <w:p w14:paraId="33CC7224" w14:textId="77777777" w:rsidR="00EA6229" w:rsidRPr="00282D8E" w:rsidRDefault="00EA6229" w:rsidP="00EA6229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>This page should contain the protected disclosures policies and procedures, as well as the annual protected disclosures report or a link to the local authority’s annual report, should that be where the local authority publishes its annual protected disclosures report.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4B0"/>
    <w:multiLevelType w:val="hybridMultilevel"/>
    <w:tmpl w:val="249E2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25115"/>
    <w:multiLevelType w:val="hybridMultilevel"/>
    <w:tmpl w:val="AC1C5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50814"/>
    <w:multiLevelType w:val="hybridMultilevel"/>
    <w:tmpl w:val="2BA27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A3FC1"/>
    <w:multiLevelType w:val="hybridMultilevel"/>
    <w:tmpl w:val="E6446C48"/>
    <w:lvl w:ilvl="0" w:tplc="A536918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C5B3B"/>
    <w:multiLevelType w:val="hybridMultilevel"/>
    <w:tmpl w:val="4AB20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2F"/>
    <w:rsid w:val="0005194B"/>
    <w:rsid w:val="00083C2F"/>
    <w:rsid w:val="001C0D18"/>
    <w:rsid w:val="001F0277"/>
    <w:rsid w:val="00200F78"/>
    <w:rsid w:val="00282D8E"/>
    <w:rsid w:val="002A324D"/>
    <w:rsid w:val="002A5F43"/>
    <w:rsid w:val="00704EBD"/>
    <w:rsid w:val="007358B6"/>
    <w:rsid w:val="008B7321"/>
    <w:rsid w:val="00A40882"/>
    <w:rsid w:val="00A938ED"/>
    <w:rsid w:val="00BB6196"/>
    <w:rsid w:val="00BF1CC6"/>
    <w:rsid w:val="00C20E51"/>
    <w:rsid w:val="00D633DB"/>
    <w:rsid w:val="00EA52C2"/>
    <w:rsid w:val="00EA6229"/>
    <w:rsid w:val="00EC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F07F9F"/>
  <w15:chartTrackingRefBased/>
  <w15:docId w15:val="{BB0D0210-3786-4C97-AE28-570DF2A2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C2F"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2A5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D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0D18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2A5F4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A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82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2D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D8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82D8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B6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19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6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196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B6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1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19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19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19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bbying.ie/help-resources/information-for-lobbyists/am-i-lobbying/" TargetMode="External"/><Relationship Id="rId13" Type="http://schemas.openxmlformats.org/officeDocument/2006/relationships/hyperlink" Target="https://www.lobbying.ie/media/6033/guidance-for-designated-public-officials.pdf" TargetMode="External"/><Relationship Id="rId18" Type="http://schemas.openxmlformats.org/officeDocument/2006/relationships/hyperlink" Target="http://www.irishstatutebook.ie/eli/2015/act/5/enacted/en/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rishstatutebook.ie/eli/2000/act/30/enacted/en/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lobbying.ie/help-resources/information-for-public-bodies/guidance-for-local-authority-members/" TargetMode="External"/><Relationship Id="rId17" Type="http://schemas.openxmlformats.org/officeDocument/2006/relationships/hyperlink" Target="http://www.irishstatutebook.ie/eli/2014/act/1/enacted/en/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rishstatutebook.ie/eli/2001/act/37/enacted/en/print" TargetMode="External"/><Relationship Id="rId20" Type="http://schemas.openxmlformats.org/officeDocument/2006/relationships/hyperlink" Target="http://www.irishstatutebook.ie/eli/2014/act/30/enacted/en/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obbying.ie/help-resources/information-for-lobbyists/guidelines-in-relation-to-development-and-zoning-of-land/" TargetMode="External"/><Relationship Id="rId24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hyperlink" Target="http://www.housing.gov.ie/local-government/governance/standards-public-life/code-conduct-councillor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obbying.ie/help-resources/information-for-lobbyists/guidelines-for-people-carrying-on-lobbying-activities/register-of-lobbying/" TargetMode="External"/><Relationship Id="rId19" Type="http://schemas.openxmlformats.org/officeDocument/2006/relationships/hyperlink" Target="http://www.irishstatutebook.ie/eli/2014/act/14/enacted/en/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bbying.ie/help-resources/information-for-lobbyists/guidelines-for-people-carrying-on-lobbying-activities/" TargetMode="External"/><Relationship Id="rId14" Type="http://schemas.openxmlformats.org/officeDocument/2006/relationships/hyperlink" Target="http://www.housing.gov.ie/local-government/administration/code-conduct/code-conduct-employees-jan-200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McCarthy</dc:creator>
  <cp:keywords/>
  <dc:description/>
  <cp:lastModifiedBy>Research</cp:lastModifiedBy>
  <cp:revision>4</cp:revision>
  <dcterms:created xsi:type="dcterms:W3CDTF">2018-04-10T12:54:00Z</dcterms:created>
  <dcterms:modified xsi:type="dcterms:W3CDTF">2018-04-17T09:41:00Z</dcterms:modified>
</cp:coreProperties>
</file>